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C7E9" w14:textId="1905BC96" w:rsidR="00E45128" w:rsidRDefault="00E80E0A" w:rsidP="00E80E0A">
      <w:pPr>
        <w:pStyle w:val="Title"/>
        <w:jc w:val="center"/>
      </w:pPr>
      <w:r>
        <w:t>Totnes and District u3a</w:t>
      </w:r>
    </w:p>
    <w:p w14:paraId="56EDDA01" w14:textId="6A96051F" w:rsidR="00E80E0A" w:rsidRDefault="00E80E0A" w:rsidP="00E80E0A">
      <w:pPr>
        <w:pStyle w:val="Heading1"/>
        <w:jc w:val="center"/>
      </w:pPr>
      <w:r>
        <w:t>AGM 2025 Calling Notice</w:t>
      </w:r>
    </w:p>
    <w:p w14:paraId="3BA0237B" w14:textId="77777777" w:rsidR="00E80E0A" w:rsidRDefault="00E80E0A" w:rsidP="00E80E0A"/>
    <w:p w14:paraId="40A3F628" w14:textId="77777777" w:rsidR="00E80E0A" w:rsidRDefault="00E80E0A" w:rsidP="00E80E0A"/>
    <w:p w14:paraId="1232E526" w14:textId="6C9F5468" w:rsidR="00E80E0A" w:rsidRPr="004C4C5B" w:rsidRDefault="00E80E0A" w:rsidP="00E80E0A">
      <w:pPr>
        <w:rPr>
          <w:sz w:val="32"/>
          <w:szCs w:val="32"/>
        </w:rPr>
      </w:pPr>
      <w:r w:rsidRPr="004C4C5B">
        <w:rPr>
          <w:sz w:val="32"/>
          <w:szCs w:val="32"/>
        </w:rPr>
        <w:t>This is formal notification that the 2025 AGM of Totnes and District u3a will take place on Thursday 2</w:t>
      </w:r>
      <w:r w:rsidR="004C4C5B" w:rsidRPr="004C4C5B">
        <w:rPr>
          <w:sz w:val="32"/>
          <w:szCs w:val="32"/>
        </w:rPr>
        <w:t>4</w:t>
      </w:r>
      <w:r w:rsidRPr="004C4C5B">
        <w:rPr>
          <w:sz w:val="32"/>
          <w:szCs w:val="32"/>
          <w:vertAlign w:val="superscript"/>
        </w:rPr>
        <w:t>th</w:t>
      </w:r>
      <w:r w:rsidRPr="004C4C5B">
        <w:rPr>
          <w:sz w:val="32"/>
          <w:szCs w:val="32"/>
        </w:rPr>
        <w:t xml:space="preserve"> April 2025 commencing at 1000 am at St Johns Church </w:t>
      </w:r>
      <w:proofErr w:type="gramStart"/>
      <w:r w:rsidRPr="004C4C5B">
        <w:rPr>
          <w:sz w:val="32"/>
          <w:szCs w:val="32"/>
        </w:rPr>
        <w:t>Bridgetown,  Totnes</w:t>
      </w:r>
      <w:proofErr w:type="gramEnd"/>
      <w:r w:rsidRPr="004C4C5B">
        <w:rPr>
          <w:sz w:val="32"/>
          <w:szCs w:val="32"/>
        </w:rPr>
        <w:t>.</w:t>
      </w:r>
    </w:p>
    <w:p w14:paraId="00006E61" w14:textId="77777777" w:rsidR="00E80E0A" w:rsidRPr="004C4C5B" w:rsidRDefault="00E80E0A" w:rsidP="00E80E0A">
      <w:pPr>
        <w:rPr>
          <w:sz w:val="28"/>
          <w:szCs w:val="28"/>
        </w:rPr>
      </w:pPr>
    </w:p>
    <w:p w14:paraId="4058538F" w14:textId="1DB0B4F9" w:rsidR="00E80E0A" w:rsidRPr="004C4C5B" w:rsidRDefault="00E80E0A" w:rsidP="00E80E0A">
      <w:pPr>
        <w:rPr>
          <w:sz w:val="28"/>
          <w:szCs w:val="28"/>
        </w:rPr>
      </w:pPr>
      <w:r w:rsidRPr="004C4C5B">
        <w:rPr>
          <w:sz w:val="28"/>
          <w:szCs w:val="28"/>
        </w:rPr>
        <w:t xml:space="preserve">All members are invited to attend and are entitled to vote on any issue that arises during the meeting. </w:t>
      </w:r>
    </w:p>
    <w:p w14:paraId="7A7D4156" w14:textId="77777777" w:rsidR="00E80E0A" w:rsidRPr="004C4C5B" w:rsidRDefault="00E80E0A" w:rsidP="00E80E0A">
      <w:pPr>
        <w:rPr>
          <w:sz w:val="28"/>
          <w:szCs w:val="28"/>
        </w:rPr>
      </w:pPr>
    </w:p>
    <w:p w14:paraId="6EEB6E67" w14:textId="48186736" w:rsidR="00E80E0A" w:rsidRPr="004C4C5B" w:rsidRDefault="00E80E0A" w:rsidP="00E80E0A">
      <w:pPr>
        <w:rPr>
          <w:sz w:val="28"/>
          <w:szCs w:val="28"/>
        </w:rPr>
      </w:pPr>
      <w:r w:rsidRPr="004C4C5B">
        <w:rPr>
          <w:sz w:val="28"/>
          <w:szCs w:val="28"/>
        </w:rPr>
        <w:t xml:space="preserve">If any member has an agenda </w:t>
      </w:r>
      <w:proofErr w:type="gramStart"/>
      <w:r w:rsidRPr="004C4C5B">
        <w:rPr>
          <w:sz w:val="28"/>
          <w:szCs w:val="28"/>
        </w:rPr>
        <w:t>item</w:t>
      </w:r>
      <w:proofErr w:type="gramEnd"/>
      <w:r w:rsidRPr="004C4C5B">
        <w:rPr>
          <w:sz w:val="28"/>
          <w:szCs w:val="28"/>
        </w:rPr>
        <w:t xml:space="preserve"> they believe should be raised at the AGM please submit the request to Rosemary Gillam </w:t>
      </w:r>
      <w:hyperlink r:id="rId4" w:history="1">
        <w:r w:rsidRPr="004C4C5B">
          <w:rPr>
            <w:rStyle w:val="Hyperlink"/>
            <w:sz w:val="28"/>
            <w:szCs w:val="28"/>
          </w:rPr>
          <w:t>secretary@u3atotnes.uk</w:t>
        </w:r>
      </w:hyperlink>
    </w:p>
    <w:p w14:paraId="0569098B" w14:textId="77777777" w:rsidR="00E80E0A" w:rsidRPr="004C4C5B" w:rsidRDefault="00E80E0A" w:rsidP="00E80E0A">
      <w:pPr>
        <w:rPr>
          <w:sz w:val="28"/>
          <w:szCs w:val="28"/>
        </w:rPr>
      </w:pPr>
    </w:p>
    <w:p w14:paraId="71454C9C" w14:textId="5921F38A" w:rsidR="00E80E0A" w:rsidRPr="004C4C5B" w:rsidRDefault="00E80E0A" w:rsidP="00E80E0A">
      <w:pPr>
        <w:rPr>
          <w:sz w:val="28"/>
          <w:szCs w:val="28"/>
        </w:rPr>
      </w:pPr>
      <w:r w:rsidRPr="004C4C5B">
        <w:rPr>
          <w:sz w:val="28"/>
          <w:szCs w:val="28"/>
        </w:rPr>
        <w:t xml:space="preserve">All members are entitled to stand </w:t>
      </w:r>
      <w:r w:rsidRPr="004C4C5B">
        <w:rPr>
          <w:sz w:val="28"/>
          <w:szCs w:val="28"/>
        </w:rPr>
        <w:t xml:space="preserve">at the AGM </w:t>
      </w:r>
      <w:r w:rsidRPr="004C4C5B">
        <w:rPr>
          <w:sz w:val="28"/>
          <w:szCs w:val="28"/>
        </w:rPr>
        <w:t xml:space="preserve">for election to the committee or an officer post. If you wish to </w:t>
      </w:r>
      <w:proofErr w:type="gramStart"/>
      <w:r w:rsidRPr="004C4C5B">
        <w:rPr>
          <w:sz w:val="28"/>
          <w:szCs w:val="28"/>
        </w:rPr>
        <w:t>stand</w:t>
      </w:r>
      <w:proofErr w:type="gramEnd"/>
      <w:r w:rsidRPr="004C4C5B">
        <w:rPr>
          <w:sz w:val="28"/>
          <w:szCs w:val="28"/>
        </w:rPr>
        <w:t xml:space="preserve"> please complete the nomination form and return to Rosemary Gillam </w:t>
      </w:r>
      <w:hyperlink r:id="rId5" w:history="1">
        <w:r w:rsidRPr="004C4C5B">
          <w:rPr>
            <w:rStyle w:val="Hyperlink"/>
            <w:sz w:val="28"/>
            <w:szCs w:val="28"/>
          </w:rPr>
          <w:t>secretary@u3atotnes.uk</w:t>
        </w:r>
      </w:hyperlink>
      <w:r w:rsidRPr="004C4C5B">
        <w:rPr>
          <w:sz w:val="28"/>
          <w:szCs w:val="28"/>
        </w:rPr>
        <w:t xml:space="preserve"> </w:t>
      </w:r>
    </w:p>
    <w:p w14:paraId="4B4B84F8" w14:textId="77777777" w:rsidR="00E80E0A" w:rsidRPr="004C4C5B" w:rsidRDefault="00E80E0A" w:rsidP="00E80E0A">
      <w:pPr>
        <w:rPr>
          <w:sz w:val="28"/>
          <w:szCs w:val="28"/>
        </w:rPr>
      </w:pPr>
    </w:p>
    <w:p w14:paraId="4ABDC984" w14:textId="251EE6D8" w:rsidR="004C4C5B" w:rsidRDefault="004C4C5B" w:rsidP="00E80E0A">
      <w:pPr>
        <w:rPr>
          <w:sz w:val="28"/>
          <w:szCs w:val="28"/>
        </w:rPr>
      </w:pPr>
      <w:r w:rsidRPr="004C4C5B">
        <w:rPr>
          <w:sz w:val="28"/>
          <w:szCs w:val="28"/>
        </w:rPr>
        <w:t>Any nominations for election or items for the agenda must be received no later than Thursday 10</w:t>
      </w:r>
      <w:r w:rsidRPr="004C4C5B">
        <w:rPr>
          <w:sz w:val="28"/>
          <w:szCs w:val="28"/>
          <w:vertAlign w:val="superscript"/>
        </w:rPr>
        <w:t>th</w:t>
      </w:r>
      <w:r w:rsidRPr="004C4C5B">
        <w:rPr>
          <w:sz w:val="28"/>
          <w:szCs w:val="28"/>
        </w:rPr>
        <w:t xml:space="preserve"> April</w:t>
      </w:r>
    </w:p>
    <w:p w14:paraId="44351F51" w14:textId="77777777" w:rsidR="004C4C5B" w:rsidRDefault="004C4C5B" w:rsidP="00E80E0A">
      <w:pPr>
        <w:rPr>
          <w:sz w:val="28"/>
          <w:szCs w:val="28"/>
        </w:rPr>
      </w:pPr>
    </w:p>
    <w:p w14:paraId="108A9448" w14:textId="7EDA56FE" w:rsidR="004C4C5B" w:rsidRDefault="004C4C5B" w:rsidP="00E80E0A">
      <w:pPr>
        <w:rPr>
          <w:sz w:val="28"/>
          <w:szCs w:val="28"/>
        </w:rPr>
      </w:pPr>
      <w:r>
        <w:rPr>
          <w:sz w:val="28"/>
          <w:szCs w:val="28"/>
        </w:rPr>
        <w:t>The AGM agenda will include reports by the Chair and by the Treasurer together with elections to the committee and to vacant officer positions.</w:t>
      </w:r>
    </w:p>
    <w:p w14:paraId="76A91CE9" w14:textId="19484137" w:rsidR="004C4C5B" w:rsidRDefault="004C4C5B" w:rsidP="00E80E0A">
      <w:pPr>
        <w:rPr>
          <w:sz w:val="28"/>
          <w:szCs w:val="28"/>
        </w:rPr>
      </w:pPr>
      <w:r>
        <w:rPr>
          <w:sz w:val="28"/>
          <w:szCs w:val="28"/>
        </w:rPr>
        <w:t>The officer positions up for election at the AGM this year are Chair, Treasurer, and Vice Chair.</w:t>
      </w:r>
    </w:p>
    <w:p w14:paraId="5619E557" w14:textId="77777777" w:rsidR="004C4C5B" w:rsidRDefault="004C4C5B" w:rsidP="00E80E0A">
      <w:pPr>
        <w:rPr>
          <w:sz w:val="28"/>
          <w:szCs w:val="28"/>
        </w:rPr>
      </w:pPr>
    </w:p>
    <w:p w14:paraId="609CD410" w14:textId="77777777" w:rsidR="004C4C5B" w:rsidRDefault="004C4C5B" w:rsidP="00E80E0A">
      <w:pPr>
        <w:rPr>
          <w:sz w:val="28"/>
          <w:szCs w:val="28"/>
        </w:rPr>
      </w:pPr>
    </w:p>
    <w:p w14:paraId="07AC75EC" w14:textId="77777777" w:rsidR="004C4C5B" w:rsidRDefault="004C4C5B" w:rsidP="00E80E0A">
      <w:pPr>
        <w:rPr>
          <w:sz w:val="28"/>
          <w:szCs w:val="28"/>
        </w:rPr>
      </w:pPr>
    </w:p>
    <w:p w14:paraId="438EDFA2" w14:textId="2B1432A2" w:rsidR="004C4C5B" w:rsidRPr="004C4C5B" w:rsidRDefault="004C4C5B" w:rsidP="00E80E0A">
      <w:pPr>
        <w:rPr>
          <w:sz w:val="28"/>
          <w:szCs w:val="28"/>
        </w:rPr>
      </w:pPr>
      <w:r>
        <w:rPr>
          <w:sz w:val="28"/>
          <w:szCs w:val="28"/>
        </w:rPr>
        <w:t xml:space="preserve">Bob Dow (Chair) </w:t>
      </w:r>
    </w:p>
    <w:sectPr w:rsidR="004C4C5B" w:rsidRPr="004C4C5B" w:rsidSect="00E91A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A"/>
    <w:rsid w:val="002C35D6"/>
    <w:rsid w:val="004C4C5B"/>
    <w:rsid w:val="005D6617"/>
    <w:rsid w:val="00996E91"/>
    <w:rsid w:val="00E45128"/>
    <w:rsid w:val="00E80E0A"/>
    <w:rsid w:val="00E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85D3A"/>
  <w15:chartTrackingRefBased/>
  <w15:docId w15:val="{8945A0BD-B5C4-F04F-82AC-A3B9DD3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E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u3atotnes.uk" TargetMode="External"/><Relationship Id="rId4" Type="http://schemas.openxmlformats.org/officeDocument/2006/relationships/hyperlink" Target="mailto:secretary@u3atotne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Dow</dc:creator>
  <cp:keywords/>
  <dc:description/>
  <cp:lastModifiedBy>Bob Dow</cp:lastModifiedBy>
  <cp:revision>1</cp:revision>
  <dcterms:created xsi:type="dcterms:W3CDTF">2025-03-31T17:26:00Z</dcterms:created>
  <dcterms:modified xsi:type="dcterms:W3CDTF">2025-03-31T17:45:00Z</dcterms:modified>
</cp:coreProperties>
</file>